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65A60" w14:textId="77777777" w:rsidR="003C46EC" w:rsidRDefault="00014B41">
      <w:pPr>
        <w:rPr>
          <w:rFonts w:ascii="Times New Roman" w:hAnsi="Times New Roman" w:cs="Times New Roman"/>
          <w:lang w:bidi="he-IL"/>
        </w:rPr>
      </w:pPr>
      <w:r>
        <w:rPr>
          <w:rFonts w:ascii="Times New Roman" w:hAnsi="Times New Roman" w:cs="Times New Roman"/>
          <w:lang w:bidi="he-IL"/>
        </w:rPr>
        <w:t>Terms of Use</w:t>
      </w:r>
    </w:p>
    <w:p w14:paraId="2B9A346A" w14:textId="77777777" w:rsidR="008228BF" w:rsidRDefault="008228BF">
      <w:pPr>
        <w:rPr>
          <w:rFonts w:ascii="Times New Roman" w:hAnsi="Times New Roman" w:cs="Times New Roman"/>
          <w:lang w:bidi="he-IL"/>
        </w:rPr>
      </w:pPr>
    </w:p>
    <w:p w14:paraId="17B2D5F9" w14:textId="77777777" w:rsidR="008228BF" w:rsidRPr="00034BBA" w:rsidRDefault="008228BF" w:rsidP="008228BF">
      <w:pPr>
        <w:pStyle w:val="NormalWeb"/>
        <w:shd w:val="clear" w:color="auto" w:fill="FFFFFF"/>
      </w:pPr>
      <w:r w:rsidRPr="00034BBA">
        <w:rPr>
          <w:rFonts w:ascii="Arial" w:hAnsi="Arial"/>
          <w:b/>
          <w:bCs/>
          <w:sz w:val="28"/>
          <w:szCs w:val="28"/>
        </w:rPr>
        <w:t xml:space="preserve">Terms of Use ("Terms") </w:t>
      </w:r>
    </w:p>
    <w:p w14:paraId="42C77B90" w14:textId="680D5A82" w:rsidR="008228BF" w:rsidRPr="00034BBA" w:rsidRDefault="008228BF" w:rsidP="008228BF">
      <w:pPr>
        <w:rPr>
          <w:rFonts w:ascii="Times New Roman" w:hAnsi="Times New Roman" w:cs="Times New Roman"/>
          <w:lang w:bidi="he-IL"/>
        </w:rPr>
      </w:pPr>
      <w:r w:rsidRPr="00034BBA">
        <w:rPr>
          <w:rFonts w:ascii="Times New Roman" w:hAnsi="Times New Roman" w:cs="Times New Roman"/>
          <w:lang w:bidi="he-IL"/>
        </w:rPr>
        <w:t xml:space="preserve">L a s t u p d a t e d : December </w:t>
      </w:r>
      <w:r w:rsidR="003F66EA">
        <w:rPr>
          <w:rFonts w:ascii="Times New Roman" w:hAnsi="Times New Roman" w:cs="Times New Roman"/>
          <w:lang w:bidi="he-IL"/>
        </w:rPr>
        <w:t>15</w:t>
      </w:r>
      <w:bookmarkStart w:id="0" w:name="_GoBack"/>
      <w:bookmarkEnd w:id="0"/>
      <w:r w:rsidRPr="00034BBA">
        <w:rPr>
          <w:rFonts w:ascii="Times New Roman" w:hAnsi="Times New Roman" w:cs="Times New Roman"/>
          <w:lang w:bidi="he-IL"/>
        </w:rPr>
        <w:t xml:space="preserve">, 2015 ​ </w:t>
      </w:r>
    </w:p>
    <w:p w14:paraId="79DC0F70" w14:textId="77777777" w:rsidR="008228BF" w:rsidRPr="00034BBA" w:rsidRDefault="008228BF" w:rsidP="008228BF">
      <w:pPr>
        <w:pStyle w:val="NormalWeb"/>
        <w:shd w:val="clear" w:color="auto" w:fill="FFFFFF"/>
      </w:pPr>
      <w:r w:rsidRPr="00034BBA">
        <w:rPr>
          <w:rFonts w:ascii="Arial" w:hAnsi="Arial"/>
          <w:sz w:val="22"/>
          <w:szCs w:val="22"/>
        </w:rPr>
        <w:t xml:space="preserve">Please read these Terms of Use ("Terms", "Terms of Use") carefully before using the http://www.This-Is-My-Earth.org (the "Service") operated by This Is My Earth (TiME), Inc. </w:t>
      </w:r>
    </w:p>
    <w:p w14:paraId="2D4093A2" w14:textId="77777777" w:rsidR="008228BF" w:rsidRDefault="008228BF" w:rsidP="008228BF">
      <w:pPr>
        <w:pStyle w:val="NormalWeb"/>
        <w:shd w:val="clear" w:color="auto" w:fill="FFFFFF"/>
        <w:rPr>
          <w:rFonts w:ascii="Arial" w:hAnsi="Arial"/>
          <w:b/>
          <w:bCs/>
          <w:sz w:val="22"/>
          <w:szCs w:val="22"/>
        </w:rPr>
      </w:pPr>
    </w:p>
    <w:p w14:paraId="4E3A4A48" w14:textId="585422D1" w:rsidR="008228BF" w:rsidRDefault="008228BF" w:rsidP="008228BF">
      <w:pPr>
        <w:pStyle w:val="NormalWeb"/>
        <w:shd w:val="clear" w:color="auto" w:fill="FFFFFF"/>
      </w:pPr>
      <w:r>
        <w:rPr>
          <w:rFonts w:ascii="Arial" w:hAnsi="Arial"/>
          <w:b/>
          <w:bCs/>
          <w:sz w:val="22"/>
          <w:szCs w:val="22"/>
        </w:rPr>
        <w:t>TiME special agreement with members and beneficiaries</w:t>
      </w:r>
      <w:r w:rsidR="000F24FE">
        <w:rPr>
          <w:rFonts w:ascii="Arial" w:hAnsi="Arial"/>
          <w:b/>
          <w:bCs/>
          <w:sz w:val="22"/>
          <w:szCs w:val="22"/>
        </w:rPr>
        <w:t>:</w:t>
      </w:r>
    </w:p>
    <w:p w14:paraId="5F95F0CF" w14:textId="77777777" w:rsidR="00014B41" w:rsidRDefault="00014B41">
      <w:pPr>
        <w:rPr>
          <w:rFonts w:ascii="Times New Roman" w:hAnsi="Times New Roman" w:cs="Times New Roman"/>
          <w:lang w:bidi="he-IL"/>
        </w:rPr>
      </w:pPr>
    </w:p>
    <w:p w14:paraId="16443089" w14:textId="77777777" w:rsidR="00014B41" w:rsidRDefault="00014B41">
      <w:pPr>
        <w:rPr>
          <w:rFonts w:ascii="Times New Roman" w:hAnsi="Times New Roman" w:cs="Times New Roman"/>
          <w:lang w:bidi="he-IL"/>
        </w:rPr>
      </w:pPr>
      <w:r>
        <w:rPr>
          <w:rFonts w:ascii="Times New Roman" w:hAnsi="Times New Roman" w:cs="Times New Roman"/>
          <w:lang w:bidi="he-IL"/>
        </w:rPr>
        <w:t>TiME – members</w:t>
      </w:r>
    </w:p>
    <w:p w14:paraId="5106AA7F" w14:textId="77777777" w:rsidR="00014B41" w:rsidRDefault="00014B41">
      <w:pPr>
        <w:rPr>
          <w:rFonts w:ascii="Times New Roman" w:hAnsi="Times New Roman" w:cs="Times New Roman"/>
          <w:lang w:bidi="he-IL"/>
        </w:rPr>
      </w:pPr>
    </w:p>
    <w:p w14:paraId="07C7A2DB" w14:textId="3FCA3A4B" w:rsidR="00014B41" w:rsidRDefault="00014B41" w:rsidP="000A349A">
      <w:pPr>
        <w:pStyle w:val="ListParagraph"/>
        <w:numPr>
          <w:ilvl w:val="0"/>
          <w:numId w:val="1"/>
        </w:numPr>
        <w:rPr>
          <w:rFonts w:ascii="Times New Roman" w:hAnsi="Times New Roman" w:cs="Times New Roman"/>
          <w:lang w:bidi="he-IL"/>
        </w:rPr>
      </w:pPr>
      <w:r w:rsidRPr="00014B41">
        <w:rPr>
          <w:rFonts w:ascii="Times New Roman" w:hAnsi="Times New Roman" w:cs="Times New Roman"/>
          <w:lang w:bidi="he-IL"/>
        </w:rPr>
        <w:t xml:space="preserve">Members can vote </w:t>
      </w:r>
      <w:r w:rsidR="000A349A">
        <w:rPr>
          <w:rFonts w:ascii="Times New Roman" w:hAnsi="Times New Roman" w:cs="Times New Roman"/>
          <w:lang w:bidi="he-IL"/>
        </w:rPr>
        <w:t>for</w:t>
      </w:r>
      <w:r w:rsidR="000A349A" w:rsidRPr="00014B41">
        <w:rPr>
          <w:rFonts w:ascii="Times New Roman" w:hAnsi="Times New Roman" w:cs="Times New Roman"/>
          <w:lang w:bidi="he-IL"/>
        </w:rPr>
        <w:t xml:space="preserve"> </w:t>
      </w:r>
      <w:r w:rsidRPr="00014B41">
        <w:rPr>
          <w:rFonts w:ascii="Times New Roman" w:hAnsi="Times New Roman" w:cs="Times New Roman"/>
          <w:lang w:bidi="he-IL"/>
        </w:rPr>
        <w:t>a single project.</w:t>
      </w:r>
    </w:p>
    <w:p w14:paraId="15B25BD6" w14:textId="7679D32A" w:rsidR="0057686B" w:rsidRPr="00014B41" w:rsidRDefault="0057686B" w:rsidP="00014B41">
      <w:pPr>
        <w:pStyle w:val="ListParagraph"/>
        <w:numPr>
          <w:ilvl w:val="0"/>
          <w:numId w:val="1"/>
        </w:numPr>
        <w:rPr>
          <w:rFonts w:ascii="Times New Roman" w:hAnsi="Times New Roman" w:cs="Times New Roman"/>
          <w:lang w:bidi="he-IL"/>
        </w:rPr>
      </w:pPr>
      <w:r>
        <w:rPr>
          <w:rFonts w:ascii="Times New Roman" w:hAnsi="Times New Roman" w:cs="Times New Roman"/>
          <w:lang w:bidi="he-IL"/>
        </w:rPr>
        <w:t xml:space="preserve">Every member has only one vote a year. </w:t>
      </w:r>
    </w:p>
    <w:p w14:paraId="10BF616F" w14:textId="4C2B1946" w:rsidR="00014B41" w:rsidRDefault="00014B41" w:rsidP="000A349A">
      <w:pPr>
        <w:pStyle w:val="ListParagraph"/>
        <w:numPr>
          <w:ilvl w:val="0"/>
          <w:numId w:val="1"/>
        </w:numPr>
        <w:rPr>
          <w:rFonts w:ascii="Times New Roman" w:hAnsi="Times New Roman" w:cs="Times New Roman"/>
          <w:lang w:bidi="he-IL"/>
        </w:rPr>
      </w:pPr>
      <w:r>
        <w:rPr>
          <w:rFonts w:ascii="Times New Roman" w:hAnsi="Times New Roman" w:cs="Times New Roman"/>
          <w:lang w:bidi="he-IL"/>
        </w:rPr>
        <w:t xml:space="preserve">If a project is uploaded more than once (e.g. year after year) a member can vote </w:t>
      </w:r>
      <w:r w:rsidR="000A349A">
        <w:rPr>
          <w:rFonts w:ascii="Times New Roman" w:hAnsi="Times New Roman" w:cs="Times New Roman"/>
          <w:lang w:bidi="he-IL"/>
        </w:rPr>
        <w:t xml:space="preserve">for </w:t>
      </w:r>
      <w:r w:rsidR="006F063F">
        <w:rPr>
          <w:rFonts w:ascii="Times New Roman" w:hAnsi="Times New Roman" w:cs="Times New Roman"/>
          <w:lang w:bidi="he-IL"/>
        </w:rPr>
        <w:t xml:space="preserve">the same project every time the project is uploaded again. </w:t>
      </w:r>
    </w:p>
    <w:p w14:paraId="1909A9CE" w14:textId="744730CC" w:rsidR="00014B41" w:rsidRDefault="00870B7D" w:rsidP="000A349A">
      <w:pPr>
        <w:pStyle w:val="ListParagraph"/>
        <w:numPr>
          <w:ilvl w:val="0"/>
          <w:numId w:val="1"/>
        </w:numPr>
        <w:rPr>
          <w:rFonts w:ascii="Times New Roman" w:hAnsi="Times New Roman" w:cs="Times New Roman"/>
          <w:lang w:bidi="he-IL"/>
        </w:rPr>
      </w:pPr>
      <w:r>
        <w:rPr>
          <w:rFonts w:ascii="Times New Roman" w:hAnsi="Times New Roman" w:cs="Times New Roman"/>
          <w:lang w:bidi="he-IL"/>
        </w:rPr>
        <w:t xml:space="preserve">TiME is responsible </w:t>
      </w:r>
      <w:r w:rsidR="000A349A">
        <w:rPr>
          <w:rFonts w:ascii="Times New Roman" w:hAnsi="Times New Roman" w:cs="Times New Roman"/>
          <w:lang w:bidi="he-IL"/>
        </w:rPr>
        <w:t xml:space="preserve">for </w:t>
      </w:r>
      <w:r>
        <w:rPr>
          <w:rFonts w:ascii="Times New Roman" w:hAnsi="Times New Roman" w:cs="Times New Roman"/>
          <w:lang w:bidi="he-IL"/>
        </w:rPr>
        <w:t>transfer</w:t>
      </w:r>
      <w:r w:rsidR="000A349A">
        <w:rPr>
          <w:rFonts w:ascii="Times New Roman" w:hAnsi="Times New Roman" w:cs="Times New Roman"/>
          <w:lang w:bidi="he-IL"/>
        </w:rPr>
        <w:t>ring</w:t>
      </w:r>
      <w:r>
        <w:rPr>
          <w:rFonts w:ascii="Times New Roman" w:hAnsi="Times New Roman" w:cs="Times New Roman"/>
          <w:lang w:bidi="he-IL"/>
        </w:rPr>
        <w:t xml:space="preserve"> all donations and membership fees to the projects, unless a </w:t>
      </w:r>
      <w:r w:rsidR="000A349A">
        <w:rPr>
          <w:rFonts w:ascii="Times New Roman" w:hAnsi="Times New Roman" w:cs="Times New Roman"/>
          <w:lang w:bidi="he-IL"/>
        </w:rPr>
        <w:t xml:space="preserve">donor contributes </w:t>
      </w:r>
      <w:r>
        <w:rPr>
          <w:rFonts w:ascii="Times New Roman" w:hAnsi="Times New Roman" w:cs="Times New Roman"/>
          <w:lang w:bidi="he-IL"/>
        </w:rPr>
        <w:t>money specifically for</w:t>
      </w:r>
      <w:r w:rsidR="000A349A">
        <w:rPr>
          <w:rFonts w:ascii="Times New Roman" w:hAnsi="Times New Roman" w:cs="Times New Roman"/>
          <w:lang w:bidi="he-IL"/>
        </w:rPr>
        <w:t xml:space="preserve"> other</w:t>
      </w:r>
      <w:r>
        <w:rPr>
          <w:rFonts w:ascii="Times New Roman" w:hAnsi="Times New Roman" w:cs="Times New Roman"/>
          <w:lang w:bidi="he-IL"/>
        </w:rPr>
        <w:t xml:space="preserve"> TiME</w:t>
      </w:r>
      <w:r w:rsidR="000A349A">
        <w:rPr>
          <w:rFonts w:ascii="Times New Roman" w:hAnsi="Times New Roman" w:cs="Times New Roman"/>
          <w:lang w:bidi="he-IL"/>
        </w:rPr>
        <w:t>-related</w:t>
      </w:r>
      <w:r>
        <w:rPr>
          <w:rFonts w:ascii="Times New Roman" w:hAnsi="Times New Roman" w:cs="Times New Roman"/>
          <w:lang w:bidi="he-IL"/>
        </w:rPr>
        <w:t xml:space="preserve"> activities. </w:t>
      </w:r>
    </w:p>
    <w:p w14:paraId="488680EF" w14:textId="4C1E61F5" w:rsidR="00870B7D" w:rsidRDefault="00870B7D" w:rsidP="00014B41">
      <w:pPr>
        <w:pStyle w:val="ListParagraph"/>
        <w:numPr>
          <w:ilvl w:val="0"/>
          <w:numId w:val="1"/>
        </w:numPr>
        <w:rPr>
          <w:rFonts w:ascii="Times New Roman" w:hAnsi="Times New Roman" w:cs="Times New Roman"/>
          <w:lang w:bidi="he-IL"/>
        </w:rPr>
      </w:pPr>
      <w:r>
        <w:rPr>
          <w:rFonts w:ascii="Times New Roman" w:hAnsi="Times New Roman" w:cs="Times New Roman"/>
          <w:lang w:bidi="he-IL"/>
        </w:rPr>
        <w:t xml:space="preserve">TiME will </w:t>
      </w:r>
      <w:r w:rsidR="002A68B4">
        <w:rPr>
          <w:rFonts w:ascii="Times New Roman" w:hAnsi="Times New Roman" w:cs="Times New Roman"/>
          <w:lang w:bidi="he-IL"/>
        </w:rPr>
        <w:t xml:space="preserve">report its incomes and expenses on the </w:t>
      </w:r>
      <w:r>
        <w:rPr>
          <w:rFonts w:ascii="Times New Roman" w:hAnsi="Times New Roman" w:cs="Times New Roman"/>
          <w:lang w:bidi="he-IL"/>
        </w:rPr>
        <w:t>website every year.</w:t>
      </w:r>
    </w:p>
    <w:p w14:paraId="0476E42A" w14:textId="601BBF8D" w:rsidR="00556460" w:rsidRDefault="00556460" w:rsidP="00014B41">
      <w:pPr>
        <w:pStyle w:val="ListParagraph"/>
        <w:numPr>
          <w:ilvl w:val="0"/>
          <w:numId w:val="1"/>
        </w:numPr>
        <w:rPr>
          <w:rFonts w:ascii="Times New Roman" w:hAnsi="Times New Roman" w:cs="Times New Roman"/>
          <w:lang w:bidi="he-IL"/>
        </w:rPr>
      </w:pPr>
      <w:r>
        <w:rPr>
          <w:rFonts w:ascii="Times New Roman" w:hAnsi="Times New Roman" w:cs="Times New Roman"/>
          <w:lang w:bidi="he-IL"/>
        </w:rPr>
        <w:t>Renewal of membership will be allowed at any time during the year.</w:t>
      </w:r>
    </w:p>
    <w:p w14:paraId="58B8F3BE" w14:textId="6D9FD6E0" w:rsidR="00DA3147" w:rsidRDefault="00DA3147" w:rsidP="00014B41">
      <w:pPr>
        <w:pStyle w:val="ListParagraph"/>
        <w:numPr>
          <w:ilvl w:val="0"/>
          <w:numId w:val="1"/>
        </w:numPr>
        <w:rPr>
          <w:rFonts w:ascii="Times New Roman" w:hAnsi="Times New Roman" w:cs="Times New Roman"/>
          <w:lang w:bidi="he-IL"/>
        </w:rPr>
      </w:pPr>
      <w:r>
        <w:rPr>
          <w:rFonts w:ascii="Times New Roman" w:hAnsi="Times New Roman" w:cs="Times New Roman"/>
          <w:lang w:bidi="he-IL"/>
        </w:rPr>
        <w:t>Members will receive an electronic receipt for membership fee and for donations.</w:t>
      </w:r>
    </w:p>
    <w:p w14:paraId="22C40C72" w14:textId="2CEE1BF1" w:rsidR="00014B41" w:rsidRPr="002071C0" w:rsidRDefault="002071C0" w:rsidP="00014B41">
      <w:pPr>
        <w:pStyle w:val="ListParagraph"/>
        <w:numPr>
          <w:ilvl w:val="0"/>
          <w:numId w:val="1"/>
        </w:numPr>
        <w:rPr>
          <w:rFonts w:ascii="Times New Roman" w:hAnsi="Times New Roman" w:cs="Times New Roman"/>
          <w:lang w:bidi="he-IL"/>
        </w:rPr>
      </w:pPr>
      <w:r w:rsidRPr="002071C0">
        <w:rPr>
          <w:rFonts w:ascii="Times New Roman" w:hAnsi="Times New Roman" w:cs="Times New Roman"/>
          <w:lang w:bidi="he-IL"/>
        </w:rPr>
        <w:t xml:space="preserve">A group (e.g. a family or a school class) can provide a single payment and receive multiple voting privileges depending on the total sum. </w:t>
      </w:r>
    </w:p>
    <w:p w14:paraId="5D886FDA" w14:textId="77777777" w:rsidR="00014B41" w:rsidRDefault="00014B41" w:rsidP="00014B41">
      <w:pPr>
        <w:rPr>
          <w:rFonts w:ascii="Times New Roman" w:hAnsi="Times New Roman" w:cs="Times New Roman"/>
          <w:lang w:bidi="he-IL"/>
        </w:rPr>
      </w:pPr>
    </w:p>
    <w:p w14:paraId="1F6C5DB0" w14:textId="77777777" w:rsidR="00014B41" w:rsidRDefault="00014B41" w:rsidP="00014B41">
      <w:pPr>
        <w:rPr>
          <w:rFonts w:ascii="Times New Roman" w:hAnsi="Times New Roman" w:cs="Times New Roman"/>
          <w:lang w:bidi="he-IL"/>
        </w:rPr>
      </w:pPr>
      <w:r>
        <w:rPr>
          <w:rFonts w:ascii="Times New Roman" w:hAnsi="Times New Roman" w:cs="Times New Roman"/>
          <w:lang w:bidi="he-IL"/>
        </w:rPr>
        <w:t>TiME – projects</w:t>
      </w:r>
    </w:p>
    <w:p w14:paraId="1B52DA9E" w14:textId="77777777" w:rsidR="00014B41" w:rsidRDefault="00014B41" w:rsidP="00014B41">
      <w:pPr>
        <w:rPr>
          <w:rFonts w:ascii="Times New Roman" w:hAnsi="Times New Roman" w:cs="Times New Roman"/>
          <w:lang w:bidi="he-IL"/>
        </w:rPr>
      </w:pPr>
    </w:p>
    <w:p w14:paraId="28033B80" w14:textId="168D333F" w:rsidR="00DA3147" w:rsidRDefault="00DA3147" w:rsidP="000A349A">
      <w:pPr>
        <w:pStyle w:val="ListParagraph"/>
        <w:numPr>
          <w:ilvl w:val="0"/>
          <w:numId w:val="2"/>
        </w:numPr>
        <w:rPr>
          <w:rFonts w:ascii="Times New Roman" w:hAnsi="Times New Roman" w:cs="Times New Roman"/>
          <w:lang w:bidi="he-IL"/>
        </w:rPr>
      </w:pPr>
      <w:r>
        <w:rPr>
          <w:rFonts w:ascii="Times New Roman" w:hAnsi="Times New Roman" w:cs="Times New Roman"/>
          <w:lang w:bidi="he-IL"/>
        </w:rPr>
        <w:t>TiME will distribute all its income from donations to projects according to the relative numbers of votes each project receive</w:t>
      </w:r>
      <w:r w:rsidR="000A349A">
        <w:rPr>
          <w:rFonts w:ascii="Times New Roman" w:hAnsi="Times New Roman" w:cs="Times New Roman"/>
          <w:lang w:bidi="he-IL"/>
        </w:rPr>
        <w:t>s during</w:t>
      </w:r>
      <w:r w:rsidR="00FE7D7C">
        <w:rPr>
          <w:rFonts w:ascii="Times New Roman" w:hAnsi="Times New Roman" w:cs="Times New Roman"/>
          <w:lang w:bidi="he-IL"/>
        </w:rPr>
        <w:t xml:space="preserve"> a particular year</w:t>
      </w:r>
      <w:r>
        <w:rPr>
          <w:rFonts w:ascii="Times New Roman" w:hAnsi="Times New Roman" w:cs="Times New Roman"/>
          <w:lang w:bidi="he-IL"/>
        </w:rPr>
        <w:t xml:space="preserve">. </w:t>
      </w:r>
    </w:p>
    <w:p w14:paraId="5499A348" w14:textId="4DF41560" w:rsidR="00A707C8" w:rsidRDefault="00A707C8" w:rsidP="00014B41">
      <w:pPr>
        <w:pStyle w:val="ListParagraph"/>
        <w:numPr>
          <w:ilvl w:val="0"/>
          <w:numId w:val="2"/>
        </w:numPr>
        <w:rPr>
          <w:rFonts w:ascii="Times New Roman" w:hAnsi="Times New Roman" w:cs="Times New Roman"/>
          <w:lang w:bidi="he-IL"/>
        </w:rPr>
      </w:pPr>
      <w:r>
        <w:rPr>
          <w:rFonts w:ascii="Times New Roman" w:hAnsi="Times New Roman" w:cs="Times New Roman"/>
          <w:lang w:bidi="he-IL"/>
        </w:rPr>
        <w:t>A project will be funded only if it has reached the minimum</w:t>
      </w:r>
      <w:r w:rsidR="000A349A">
        <w:rPr>
          <w:rFonts w:ascii="Times New Roman" w:hAnsi="Times New Roman" w:cs="Times New Roman"/>
          <w:lang w:bidi="he-IL"/>
        </w:rPr>
        <w:t xml:space="preserve"> funding levels</w:t>
      </w:r>
      <w:r>
        <w:rPr>
          <w:rFonts w:ascii="Times New Roman" w:hAnsi="Times New Roman" w:cs="Times New Roman"/>
          <w:lang w:bidi="he-IL"/>
        </w:rPr>
        <w:t xml:space="preserve"> needed for purchasing land.</w:t>
      </w:r>
    </w:p>
    <w:p w14:paraId="2519F0BA" w14:textId="3F6E9903" w:rsidR="00A707C8" w:rsidRDefault="00A707C8" w:rsidP="000A349A">
      <w:pPr>
        <w:pStyle w:val="ListParagraph"/>
        <w:numPr>
          <w:ilvl w:val="0"/>
          <w:numId w:val="2"/>
        </w:numPr>
        <w:rPr>
          <w:rFonts w:ascii="Times New Roman" w:hAnsi="Times New Roman" w:cs="Times New Roman"/>
          <w:lang w:bidi="he-IL"/>
        </w:rPr>
      </w:pPr>
      <w:r>
        <w:rPr>
          <w:rFonts w:ascii="Times New Roman" w:hAnsi="Times New Roman" w:cs="Times New Roman"/>
          <w:lang w:bidi="he-IL"/>
        </w:rPr>
        <w:t xml:space="preserve">If </w:t>
      </w:r>
      <w:r w:rsidR="000A349A">
        <w:rPr>
          <w:rFonts w:ascii="Times New Roman" w:hAnsi="Times New Roman" w:cs="Times New Roman"/>
          <w:lang w:bidi="he-IL"/>
        </w:rPr>
        <w:t xml:space="preserve">a project </w:t>
      </w:r>
      <w:r>
        <w:rPr>
          <w:rFonts w:ascii="Times New Roman" w:hAnsi="Times New Roman" w:cs="Times New Roman"/>
          <w:lang w:bidi="he-IL"/>
        </w:rPr>
        <w:t xml:space="preserve">hasn’t reached the minimum </w:t>
      </w:r>
      <w:r w:rsidR="000A349A">
        <w:rPr>
          <w:rFonts w:ascii="Times New Roman" w:hAnsi="Times New Roman" w:cs="Times New Roman"/>
          <w:lang w:bidi="he-IL"/>
        </w:rPr>
        <w:t xml:space="preserve">but </w:t>
      </w:r>
      <w:r>
        <w:rPr>
          <w:rFonts w:ascii="Times New Roman" w:hAnsi="Times New Roman" w:cs="Times New Roman"/>
          <w:lang w:bidi="he-IL"/>
        </w:rPr>
        <w:t>can match TiME’</w:t>
      </w:r>
      <w:r w:rsidR="00F53C4E">
        <w:rPr>
          <w:rFonts w:ascii="Times New Roman" w:hAnsi="Times New Roman" w:cs="Times New Roman"/>
          <w:lang w:bidi="he-IL"/>
        </w:rPr>
        <w:t xml:space="preserve">s funds with an external source of funding </w:t>
      </w:r>
      <w:r>
        <w:rPr>
          <w:rFonts w:ascii="Times New Roman" w:hAnsi="Times New Roman" w:cs="Times New Roman"/>
          <w:lang w:bidi="he-IL"/>
        </w:rPr>
        <w:t xml:space="preserve">it will be given 4 month to come up with </w:t>
      </w:r>
      <w:r w:rsidR="000A349A">
        <w:rPr>
          <w:rFonts w:ascii="Times New Roman" w:hAnsi="Times New Roman" w:cs="Times New Roman"/>
          <w:lang w:bidi="he-IL"/>
        </w:rPr>
        <w:t xml:space="preserve">such </w:t>
      </w:r>
      <w:r>
        <w:rPr>
          <w:rFonts w:ascii="Times New Roman" w:hAnsi="Times New Roman" w:cs="Times New Roman"/>
          <w:lang w:bidi="he-IL"/>
        </w:rPr>
        <w:t>a match</w:t>
      </w:r>
      <w:r w:rsidR="00F53C4E">
        <w:rPr>
          <w:rFonts w:ascii="Times New Roman" w:hAnsi="Times New Roman" w:cs="Times New Roman"/>
          <w:lang w:bidi="he-IL"/>
        </w:rPr>
        <w:t>.</w:t>
      </w:r>
    </w:p>
    <w:p w14:paraId="6F34D4CD" w14:textId="5DE2CA40" w:rsidR="00A707C8" w:rsidRDefault="00A707C8" w:rsidP="000A349A">
      <w:pPr>
        <w:pStyle w:val="ListParagraph"/>
        <w:numPr>
          <w:ilvl w:val="0"/>
          <w:numId w:val="2"/>
        </w:numPr>
        <w:rPr>
          <w:rFonts w:ascii="Times New Roman" w:hAnsi="Times New Roman" w:cs="Times New Roman"/>
          <w:lang w:bidi="he-IL"/>
        </w:rPr>
      </w:pPr>
      <w:r>
        <w:rPr>
          <w:rFonts w:ascii="Times New Roman" w:hAnsi="Times New Roman" w:cs="Times New Roman"/>
          <w:lang w:bidi="he-IL"/>
        </w:rPr>
        <w:t xml:space="preserve">If </w:t>
      </w:r>
      <w:r w:rsidR="00F53C4E">
        <w:rPr>
          <w:rFonts w:ascii="Times New Roman" w:hAnsi="Times New Roman" w:cs="Times New Roman"/>
          <w:lang w:bidi="he-IL"/>
        </w:rPr>
        <w:t>a</w:t>
      </w:r>
      <w:r>
        <w:rPr>
          <w:rFonts w:ascii="Times New Roman" w:hAnsi="Times New Roman" w:cs="Times New Roman"/>
          <w:lang w:bidi="he-IL"/>
        </w:rPr>
        <w:t xml:space="preserve"> project fails to receive the funds on a certain year, the funds will be transferred to the </w:t>
      </w:r>
      <w:r w:rsidR="000A349A">
        <w:rPr>
          <w:rFonts w:ascii="Times New Roman" w:hAnsi="Times New Roman" w:cs="Times New Roman"/>
          <w:lang w:bidi="he-IL"/>
        </w:rPr>
        <w:t xml:space="preserve">subsequent </w:t>
      </w:r>
      <w:r>
        <w:rPr>
          <w:rFonts w:ascii="Times New Roman" w:hAnsi="Times New Roman" w:cs="Times New Roman"/>
          <w:lang w:bidi="he-IL"/>
        </w:rPr>
        <w:t xml:space="preserve">year </w:t>
      </w:r>
      <w:r w:rsidR="006F063F">
        <w:rPr>
          <w:rFonts w:ascii="Times New Roman" w:hAnsi="Times New Roman" w:cs="Times New Roman"/>
          <w:lang w:bidi="he-IL"/>
        </w:rPr>
        <w:t xml:space="preserve">overall budget and will be distributed among projects on the next year. The reason for this rule is that every year </w:t>
      </w:r>
      <w:r w:rsidR="000A349A">
        <w:rPr>
          <w:rFonts w:ascii="Times New Roman" w:hAnsi="Times New Roman" w:cs="Times New Roman"/>
          <w:lang w:bidi="he-IL"/>
        </w:rPr>
        <w:t xml:space="preserve">proposed </w:t>
      </w:r>
      <w:r w:rsidR="006F063F">
        <w:rPr>
          <w:rFonts w:ascii="Times New Roman" w:hAnsi="Times New Roman" w:cs="Times New Roman"/>
          <w:lang w:bidi="he-IL"/>
        </w:rPr>
        <w:t xml:space="preserve">projects are graded by the scientific committee and there is a chance that a project that has not been funded will not be chosen by the committee </w:t>
      </w:r>
      <w:r w:rsidR="000A349A">
        <w:rPr>
          <w:rFonts w:ascii="Times New Roman" w:hAnsi="Times New Roman" w:cs="Times New Roman"/>
          <w:lang w:bidi="he-IL"/>
        </w:rPr>
        <w:t xml:space="preserve">during </w:t>
      </w:r>
      <w:r w:rsidR="006F063F">
        <w:rPr>
          <w:rFonts w:ascii="Times New Roman" w:hAnsi="Times New Roman" w:cs="Times New Roman"/>
          <w:lang w:bidi="he-IL"/>
        </w:rPr>
        <w:t>the second year.</w:t>
      </w:r>
    </w:p>
    <w:p w14:paraId="58D4B661" w14:textId="77777777" w:rsidR="00014B41" w:rsidRDefault="00014B41" w:rsidP="00014B41">
      <w:pPr>
        <w:pStyle w:val="ListParagraph"/>
        <w:numPr>
          <w:ilvl w:val="0"/>
          <w:numId w:val="2"/>
        </w:numPr>
        <w:rPr>
          <w:rFonts w:ascii="Times New Roman" w:hAnsi="Times New Roman" w:cs="Times New Roman"/>
          <w:lang w:bidi="he-IL"/>
        </w:rPr>
      </w:pPr>
      <w:r w:rsidRPr="00014B41">
        <w:rPr>
          <w:rFonts w:ascii="Times New Roman" w:hAnsi="Times New Roman" w:cs="Times New Roman"/>
          <w:lang w:bidi="he-IL"/>
        </w:rPr>
        <w:t>A project that is reloaded into a new round begins with 0 (zero) votes.</w:t>
      </w:r>
    </w:p>
    <w:p w14:paraId="3A3E17F4" w14:textId="23A2E5DB" w:rsidR="00F53C4E" w:rsidRDefault="000A349A" w:rsidP="000A349A">
      <w:pPr>
        <w:pStyle w:val="ListParagraph"/>
        <w:numPr>
          <w:ilvl w:val="0"/>
          <w:numId w:val="2"/>
        </w:numPr>
        <w:rPr>
          <w:rFonts w:ascii="Times New Roman" w:hAnsi="Times New Roman" w:cs="Times New Roman"/>
          <w:lang w:bidi="he-IL"/>
        </w:rPr>
      </w:pPr>
      <w:r>
        <w:rPr>
          <w:rFonts w:ascii="Times New Roman" w:hAnsi="Times New Roman" w:cs="Times New Roman"/>
          <w:lang w:bidi="he-IL"/>
        </w:rPr>
        <w:lastRenderedPageBreak/>
        <w:t>Individuals or organizations representing</w:t>
      </w:r>
      <w:r w:rsidR="00F53C4E">
        <w:rPr>
          <w:rFonts w:ascii="Times New Roman" w:hAnsi="Times New Roman" w:cs="Times New Roman"/>
          <w:lang w:bidi="he-IL"/>
        </w:rPr>
        <w:t xml:space="preserve"> beneficiary projects will sign a contract with TiME before receiving the money</w:t>
      </w:r>
      <w:r w:rsidR="009A5BB6">
        <w:rPr>
          <w:rFonts w:ascii="Times New Roman" w:hAnsi="Times New Roman" w:cs="Times New Roman"/>
          <w:lang w:bidi="he-IL"/>
        </w:rPr>
        <w:t xml:space="preserve"> (including payment plan</w:t>
      </w:r>
      <w:r>
        <w:rPr>
          <w:rFonts w:ascii="Times New Roman" w:hAnsi="Times New Roman" w:cs="Times New Roman"/>
          <w:lang w:bidi="he-IL"/>
        </w:rPr>
        <w:t>s and schedules</w:t>
      </w:r>
      <w:r w:rsidR="009A5BB6">
        <w:rPr>
          <w:rFonts w:ascii="Times New Roman" w:hAnsi="Times New Roman" w:cs="Times New Roman"/>
          <w:lang w:bidi="he-IL"/>
        </w:rPr>
        <w:t>)</w:t>
      </w:r>
      <w:r w:rsidR="00F53C4E">
        <w:rPr>
          <w:rFonts w:ascii="Times New Roman" w:hAnsi="Times New Roman" w:cs="Times New Roman"/>
          <w:lang w:bidi="he-IL"/>
        </w:rPr>
        <w:t>.</w:t>
      </w:r>
    </w:p>
    <w:p w14:paraId="73FAA7F5" w14:textId="5945DB29" w:rsidR="00F53C4E" w:rsidRPr="00014B41" w:rsidRDefault="000A349A" w:rsidP="000A349A">
      <w:pPr>
        <w:pStyle w:val="ListParagraph"/>
        <w:numPr>
          <w:ilvl w:val="0"/>
          <w:numId w:val="2"/>
        </w:numPr>
        <w:rPr>
          <w:rFonts w:ascii="Times New Roman" w:hAnsi="Times New Roman" w:cs="Times New Roman"/>
          <w:lang w:bidi="he-IL"/>
        </w:rPr>
      </w:pPr>
      <w:r>
        <w:rPr>
          <w:rFonts w:ascii="Times New Roman" w:hAnsi="Times New Roman" w:cs="Times New Roman"/>
          <w:lang w:bidi="he-IL"/>
        </w:rPr>
        <w:t>As part of this contract, b</w:t>
      </w:r>
      <w:r w:rsidR="00F53C4E">
        <w:rPr>
          <w:rFonts w:ascii="Times New Roman" w:hAnsi="Times New Roman" w:cs="Times New Roman"/>
          <w:lang w:bidi="he-IL"/>
        </w:rPr>
        <w:t xml:space="preserve">eneficiary projects will be required to </w:t>
      </w:r>
      <w:r w:rsidR="00870B7D">
        <w:rPr>
          <w:rFonts w:ascii="Times New Roman" w:hAnsi="Times New Roman" w:cs="Times New Roman"/>
          <w:lang w:bidi="he-IL"/>
        </w:rPr>
        <w:t>send an updat</w:t>
      </w:r>
      <w:r w:rsidR="00BB587F">
        <w:rPr>
          <w:rFonts w:ascii="Times New Roman" w:hAnsi="Times New Roman" w:cs="Times New Roman"/>
          <w:lang w:bidi="he-IL"/>
        </w:rPr>
        <w:t xml:space="preserve">e on the use of TiME’s funding, and </w:t>
      </w:r>
      <w:r>
        <w:rPr>
          <w:rFonts w:ascii="Times New Roman" w:hAnsi="Times New Roman" w:cs="Times New Roman"/>
          <w:lang w:bidi="he-IL"/>
        </w:rPr>
        <w:t xml:space="preserve">the ecological and social outcomes resulting from the associated </w:t>
      </w:r>
      <w:r w:rsidR="00BB587F">
        <w:rPr>
          <w:rFonts w:ascii="Times New Roman" w:hAnsi="Times New Roman" w:cs="Times New Roman"/>
          <w:lang w:bidi="he-IL"/>
        </w:rPr>
        <w:t xml:space="preserve">purchases. </w:t>
      </w:r>
      <w:r w:rsidR="00870B7D">
        <w:rPr>
          <w:rFonts w:ascii="Times New Roman" w:hAnsi="Times New Roman" w:cs="Times New Roman"/>
          <w:lang w:bidi="he-IL"/>
        </w:rPr>
        <w:t>These updates will be uploaded to the project’s page on TiME’s website</w:t>
      </w:r>
    </w:p>
    <w:p w14:paraId="73659574" w14:textId="5211B98E" w:rsidR="00014B41" w:rsidRDefault="006F063F" w:rsidP="000A349A">
      <w:pPr>
        <w:pStyle w:val="ListParagraph"/>
        <w:numPr>
          <w:ilvl w:val="0"/>
          <w:numId w:val="2"/>
        </w:numPr>
        <w:rPr>
          <w:rFonts w:ascii="Times New Roman" w:hAnsi="Times New Roman" w:cs="Times New Roman"/>
          <w:lang w:bidi="he-IL"/>
        </w:rPr>
      </w:pPr>
      <w:r>
        <w:rPr>
          <w:rFonts w:ascii="Times New Roman" w:hAnsi="Times New Roman" w:cs="Times New Roman"/>
          <w:lang w:bidi="he-IL"/>
        </w:rPr>
        <w:t xml:space="preserve">The beneficiary projects will accept </w:t>
      </w:r>
      <w:r w:rsidR="000A349A">
        <w:rPr>
          <w:rFonts w:ascii="Times New Roman" w:hAnsi="Times New Roman" w:cs="Times New Roman"/>
          <w:lang w:bidi="he-IL"/>
        </w:rPr>
        <w:t xml:space="preserve">periodic </w:t>
      </w:r>
      <w:r>
        <w:rPr>
          <w:rFonts w:ascii="Times New Roman" w:hAnsi="Times New Roman" w:cs="Times New Roman"/>
          <w:lang w:bidi="he-IL"/>
        </w:rPr>
        <w:t xml:space="preserve">visits </w:t>
      </w:r>
      <w:r w:rsidR="000A349A">
        <w:rPr>
          <w:rFonts w:ascii="Times New Roman" w:hAnsi="Times New Roman" w:cs="Times New Roman"/>
          <w:lang w:bidi="he-IL"/>
        </w:rPr>
        <w:t xml:space="preserve">by </w:t>
      </w:r>
      <w:r>
        <w:rPr>
          <w:rFonts w:ascii="Times New Roman" w:hAnsi="Times New Roman" w:cs="Times New Roman"/>
          <w:lang w:bidi="he-IL"/>
        </w:rPr>
        <w:t>TiME representatives. Visits of TiME’s representatives will be paid solely by the representatives</w:t>
      </w:r>
      <w:r w:rsidR="000A349A">
        <w:rPr>
          <w:rFonts w:ascii="Times New Roman" w:hAnsi="Times New Roman" w:cs="Times New Roman"/>
          <w:lang w:bidi="he-IL"/>
        </w:rPr>
        <w:t xml:space="preserve"> or dedicated funds generated by TiME for this purpose</w:t>
      </w:r>
      <w:r>
        <w:rPr>
          <w:rFonts w:ascii="Times New Roman" w:hAnsi="Times New Roman" w:cs="Times New Roman"/>
          <w:lang w:bidi="he-IL"/>
        </w:rPr>
        <w:t xml:space="preserve"> and not by the projects</w:t>
      </w:r>
      <w:r w:rsidR="000A349A">
        <w:rPr>
          <w:rFonts w:ascii="Times New Roman" w:hAnsi="Times New Roman" w:cs="Times New Roman"/>
          <w:lang w:bidi="he-IL"/>
        </w:rPr>
        <w:t xml:space="preserve"> themselves</w:t>
      </w:r>
      <w:r>
        <w:rPr>
          <w:rFonts w:ascii="Times New Roman" w:hAnsi="Times New Roman" w:cs="Times New Roman"/>
          <w:lang w:bidi="he-IL"/>
        </w:rPr>
        <w:t xml:space="preserve">. </w:t>
      </w:r>
    </w:p>
    <w:p w14:paraId="3C994E41" w14:textId="0D085BAC" w:rsidR="00FE7D7C" w:rsidRDefault="00FE7D7C" w:rsidP="000A349A">
      <w:pPr>
        <w:pStyle w:val="ListParagraph"/>
        <w:numPr>
          <w:ilvl w:val="0"/>
          <w:numId w:val="2"/>
        </w:numPr>
        <w:rPr>
          <w:rFonts w:ascii="Times New Roman" w:hAnsi="Times New Roman" w:cs="Times New Roman"/>
          <w:lang w:bidi="he-IL"/>
        </w:rPr>
      </w:pPr>
      <w:r>
        <w:rPr>
          <w:rFonts w:ascii="Times New Roman" w:hAnsi="Times New Roman" w:cs="Times New Roman"/>
          <w:lang w:bidi="he-IL"/>
        </w:rPr>
        <w:t>Projects will be available for voting until Dec 30. On Jan 1 new projects will be uploaded to TiME website unless the scientific committee decide</w:t>
      </w:r>
      <w:r w:rsidR="000A349A">
        <w:rPr>
          <w:rFonts w:ascii="Times New Roman" w:hAnsi="Times New Roman" w:cs="Times New Roman"/>
          <w:lang w:bidi="he-IL"/>
        </w:rPr>
        <w:t>s</w:t>
      </w:r>
      <w:r>
        <w:rPr>
          <w:rFonts w:ascii="Times New Roman" w:hAnsi="Times New Roman" w:cs="Times New Roman"/>
          <w:lang w:bidi="he-IL"/>
        </w:rPr>
        <w:t xml:space="preserve"> to leave a project </w:t>
      </w:r>
      <w:r w:rsidR="000A349A">
        <w:rPr>
          <w:rFonts w:ascii="Times New Roman" w:hAnsi="Times New Roman" w:cs="Times New Roman"/>
          <w:lang w:bidi="he-IL"/>
        </w:rPr>
        <w:t xml:space="preserve">active </w:t>
      </w:r>
      <w:r>
        <w:rPr>
          <w:rFonts w:ascii="Times New Roman" w:hAnsi="Times New Roman" w:cs="Times New Roman"/>
          <w:lang w:bidi="he-IL"/>
        </w:rPr>
        <w:t>for voting</w:t>
      </w:r>
      <w:r w:rsidR="000A349A">
        <w:rPr>
          <w:rFonts w:ascii="Times New Roman" w:hAnsi="Times New Roman" w:cs="Times New Roman"/>
          <w:lang w:bidi="he-IL"/>
        </w:rPr>
        <w:t xml:space="preserve"> for</w:t>
      </w:r>
      <w:r>
        <w:rPr>
          <w:rFonts w:ascii="Times New Roman" w:hAnsi="Times New Roman" w:cs="Times New Roman"/>
          <w:lang w:bidi="he-IL"/>
        </w:rPr>
        <w:t xml:space="preserve"> another year.</w:t>
      </w:r>
    </w:p>
    <w:p w14:paraId="584B0679" w14:textId="7CC2D5CD" w:rsidR="00F561A2" w:rsidRDefault="00F561A2" w:rsidP="000A349A">
      <w:pPr>
        <w:pStyle w:val="ListParagraph"/>
        <w:numPr>
          <w:ilvl w:val="0"/>
          <w:numId w:val="2"/>
        </w:numPr>
        <w:rPr>
          <w:rFonts w:ascii="Times New Roman" w:hAnsi="Times New Roman" w:cs="Times New Roman"/>
          <w:lang w:bidi="he-IL"/>
        </w:rPr>
      </w:pPr>
      <w:r>
        <w:rPr>
          <w:rFonts w:ascii="Times New Roman" w:hAnsi="Times New Roman" w:cs="Times New Roman"/>
          <w:lang w:bidi="he-IL"/>
        </w:rPr>
        <w:t>If a project receives more money than it has requested</w:t>
      </w:r>
      <w:r w:rsidR="000A349A">
        <w:rPr>
          <w:rFonts w:ascii="Times New Roman" w:hAnsi="Times New Roman" w:cs="Times New Roman"/>
          <w:lang w:bidi="he-IL"/>
        </w:rPr>
        <w:t>,</w:t>
      </w:r>
      <w:r>
        <w:rPr>
          <w:rFonts w:ascii="Times New Roman" w:hAnsi="Times New Roman" w:cs="Times New Roman"/>
          <w:lang w:bidi="he-IL"/>
        </w:rPr>
        <w:t xml:space="preserve"> this money will be available for the project the next year if </w:t>
      </w:r>
      <w:r w:rsidR="000A349A">
        <w:rPr>
          <w:rFonts w:ascii="Times New Roman" w:hAnsi="Times New Roman" w:cs="Times New Roman"/>
          <w:lang w:bidi="he-IL"/>
        </w:rPr>
        <w:t>an</w:t>
      </w:r>
      <w:r>
        <w:rPr>
          <w:rFonts w:ascii="Times New Roman" w:hAnsi="Times New Roman" w:cs="Times New Roman"/>
          <w:lang w:bidi="he-IL"/>
        </w:rPr>
        <w:t xml:space="preserve"> application</w:t>
      </w:r>
      <w:r w:rsidR="000A349A">
        <w:rPr>
          <w:rFonts w:ascii="Times New Roman" w:hAnsi="Times New Roman" w:cs="Times New Roman"/>
          <w:lang w:bidi="he-IL"/>
        </w:rPr>
        <w:t xml:space="preserve"> for a new related project</w:t>
      </w:r>
      <w:r>
        <w:rPr>
          <w:rFonts w:ascii="Times New Roman" w:hAnsi="Times New Roman" w:cs="Times New Roman"/>
          <w:lang w:bidi="he-IL"/>
        </w:rPr>
        <w:t xml:space="preserve"> has been approved by the scientific committee. </w:t>
      </w:r>
    </w:p>
    <w:p w14:paraId="66C94F9D" w14:textId="3BF32F0A" w:rsidR="00110D43" w:rsidRDefault="00110D43" w:rsidP="000A349A">
      <w:pPr>
        <w:pStyle w:val="ListParagraph"/>
        <w:numPr>
          <w:ilvl w:val="0"/>
          <w:numId w:val="2"/>
        </w:numPr>
        <w:rPr>
          <w:rFonts w:ascii="Times New Roman" w:hAnsi="Times New Roman" w:cs="Times New Roman"/>
          <w:lang w:bidi="he-IL"/>
        </w:rPr>
      </w:pPr>
      <w:r>
        <w:rPr>
          <w:rFonts w:ascii="Times New Roman" w:hAnsi="Times New Roman" w:cs="Times New Roman"/>
          <w:lang w:bidi="he-IL"/>
        </w:rPr>
        <w:t>Projects that re</w:t>
      </w:r>
      <w:r w:rsidR="000A349A">
        <w:rPr>
          <w:rFonts w:ascii="Times New Roman" w:hAnsi="Times New Roman" w:cs="Times New Roman"/>
          <w:lang w:bidi="he-IL"/>
        </w:rPr>
        <w:t>ceive</w:t>
      </w:r>
      <w:r w:rsidR="00F535D5">
        <w:rPr>
          <w:rFonts w:ascii="Times New Roman" w:hAnsi="Times New Roman" w:cs="Times New Roman"/>
          <w:lang w:bidi="he-IL"/>
        </w:rPr>
        <w:t xml:space="preserve"> </w:t>
      </w:r>
      <w:r w:rsidR="000A349A">
        <w:rPr>
          <w:rFonts w:ascii="Times New Roman" w:hAnsi="Times New Roman" w:cs="Times New Roman"/>
          <w:lang w:bidi="he-IL"/>
        </w:rPr>
        <w:t xml:space="preserve">a sufficient number of </w:t>
      </w:r>
      <w:r>
        <w:rPr>
          <w:rFonts w:ascii="Times New Roman" w:hAnsi="Times New Roman" w:cs="Times New Roman"/>
          <w:lang w:bidi="he-IL"/>
        </w:rPr>
        <w:t>votes</w:t>
      </w:r>
      <w:r w:rsidR="000A349A">
        <w:rPr>
          <w:rFonts w:ascii="Times New Roman" w:hAnsi="Times New Roman" w:cs="Times New Roman"/>
          <w:lang w:bidi="he-IL"/>
        </w:rPr>
        <w:t>, enabling</w:t>
      </w:r>
      <w:r>
        <w:rPr>
          <w:rFonts w:ascii="Times New Roman" w:hAnsi="Times New Roman" w:cs="Times New Roman"/>
          <w:lang w:bidi="he-IL"/>
        </w:rPr>
        <w:t xml:space="preserve"> them to receive funds from TiME (depending on that year’s TiME income) will </w:t>
      </w:r>
      <w:r w:rsidR="009A5BB6">
        <w:rPr>
          <w:rFonts w:ascii="Times New Roman" w:hAnsi="Times New Roman" w:cs="Times New Roman"/>
          <w:lang w:bidi="he-IL"/>
        </w:rPr>
        <w:t xml:space="preserve">begin to </w:t>
      </w:r>
      <w:r>
        <w:rPr>
          <w:rFonts w:ascii="Times New Roman" w:hAnsi="Times New Roman" w:cs="Times New Roman"/>
          <w:lang w:bidi="he-IL"/>
        </w:rPr>
        <w:t xml:space="preserve">receive the money </w:t>
      </w:r>
      <w:r w:rsidR="000A349A">
        <w:rPr>
          <w:rFonts w:ascii="Times New Roman" w:hAnsi="Times New Roman" w:cs="Times New Roman"/>
          <w:lang w:bidi="he-IL"/>
        </w:rPr>
        <w:t xml:space="preserve">no later than the end of Februrary, </w:t>
      </w:r>
      <w:r w:rsidR="009A5BB6">
        <w:rPr>
          <w:rFonts w:ascii="Times New Roman" w:hAnsi="Times New Roman" w:cs="Times New Roman"/>
          <w:lang w:bidi="he-IL"/>
        </w:rPr>
        <w:t>after</w:t>
      </w:r>
      <w:r>
        <w:rPr>
          <w:rFonts w:ascii="Times New Roman" w:hAnsi="Times New Roman" w:cs="Times New Roman"/>
          <w:lang w:bidi="he-IL"/>
        </w:rPr>
        <w:t xml:space="preserve"> voting has been completed</w:t>
      </w:r>
      <w:r w:rsidR="009A5BB6">
        <w:rPr>
          <w:rFonts w:ascii="Times New Roman" w:hAnsi="Times New Roman" w:cs="Times New Roman"/>
          <w:lang w:bidi="he-IL"/>
        </w:rPr>
        <w:t>, subject to signing the contract with TiME</w:t>
      </w:r>
      <w:r>
        <w:rPr>
          <w:rFonts w:ascii="Times New Roman" w:hAnsi="Times New Roman" w:cs="Times New Roman"/>
          <w:lang w:bidi="he-IL"/>
        </w:rPr>
        <w:t xml:space="preserve">. </w:t>
      </w:r>
    </w:p>
    <w:p w14:paraId="4F0DA3BF" w14:textId="77777777" w:rsidR="0026448F" w:rsidRDefault="0026448F" w:rsidP="0026448F">
      <w:pPr>
        <w:rPr>
          <w:rFonts w:ascii="Times New Roman" w:hAnsi="Times New Roman" w:cs="Times New Roman"/>
          <w:lang w:bidi="he-IL"/>
        </w:rPr>
      </w:pPr>
    </w:p>
    <w:p w14:paraId="3606783A" w14:textId="77777777" w:rsidR="00034BBA" w:rsidRPr="00034BBA" w:rsidRDefault="00034BBA" w:rsidP="00034BBA">
      <w:pPr>
        <w:pStyle w:val="NormalWeb"/>
        <w:shd w:val="clear" w:color="auto" w:fill="FFFFFF"/>
      </w:pPr>
      <w:r w:rsidRPr="00034BBA">
        <w:rPr>
          <w:rFonts w:ascii="Arial" w:hAnsi="Arial"/>
          <w:sz w:val="22"/>
          <w:szCs w:val="22"/>
        </w:rPr>
        <w:t xml:space="preserve">Your access to and use of the Service is conditioned on your acceptance of and compliance with these Terms. These Terms apply to all visitors, users and others who access or use the Service. </w:t>
      </w:r>
    </w:p>
    <w:p w14:paraId="313F083C" w14:textId="77777777" w:rsidR="00034BBA" w:rsidRPr="00034BBA" w:rsidRDefault="00034BBA" w:rsidP="00034BBA">
      <w:pPr>
        <w:pStyle w:val="NormalWeb"/>
        <w:shd w:val="clear" w:color="auto" w:fill="FFFFFF"/>
      </w:pPr>
      <w:r w:rsidRPr="00034BBA">
        <w:rPr>
          <w:rFonts w:ascii="Arial" w:hAnsi="Arial"/>
          <w:sz w:val="22"/>
          <w:szCs w:val="22"/>
        </w:rPr>
        <w:t xml:space="preserve">By accessing or using the Service you agree to be bound by these Terms. If you disagree with any part of the terms then you may not access the Service. </w:t>
      </w:r>
    </w:p>
    <w:p w14:paraId="5A2BC45B" w14:textId="77777777" w:rsidR="00034BBA" w:rsidRPr="00034BBA" w:rsidRDefault="00034BBA" w:rsidP="00034BBA">
      <w:pPr>
        <w:pStyle w:val="NormalWeb"/>
        <w:shd w:val="clear" w:color="auto" w:fill="FFFFFF"/>
      </w:pPr>
      <w:r w:rsidRPr="00034BBA">
        <w:rPr>
          <w:rFonts w:ascii="Arial" w:hAnsi="Arial"/>
          <w:b/>
          <w:bCs/>
          <w:sz w:val="22"/>
          <w:szCs w:val="22"/>
        </w:rPr>
        <w:t xml:space="preserve">Termination </w:t>
      </w:r>
    </w:p>
    <w:p w14:paraId="5C18B9BD" w14:textId="77777777" w:rsidR="00034BBA" w:rsidRPr="00034BBA" w:rsidRDefault="00034BBA" w:rsidP="00034BBA">
      <w:pPr>
        <w:pStyle w:val="NormalWeb"/>
        <w:shd w:val="clear" w:color="auto" w:fill="FFFFFF"/>
      </w:pPr>
      <w:r w:rsidRPr="00034BBA">
        <w:rPr>
          <w:rFonts w:ascii="Arial" w:hAnsi="Arial"/>
          <w:sz w:val="22"/>
          <w:szCs w:val="22"/>
        </w:rPr>
        <w:t xml:space="preserve">We may terminate or suspend access to our Service immediately, without prior notice or liability, for any reason whatsoever, including without limitation if you breach the Terms. </w:t>
      </w:r>
    </w:p>
    <w:p w14:paraId="3B9A69F7" w14:textId="77777777" w:rsidR="00034BBA" w:rsidRPr="00034BBA" w:rsidRDefault="00034BBA" w:rsidP="00034BBA">
      <w:pPr>
        <w:pStyle w:val="NormalWeb"/>
        <w:shd w:val="clear" w:color="auto" w:fill="FFFFFF"/>
      </w:pPr>
      <w:r w:rsidRPr="00034BBA">
        <w:rPr>
          <w:rFonts w:ascii="Arial" w:hAnsi="Arial"/>
          <w:sz w:val="22"/>
          <w:szCs w:val="22"/>
        </w:rPr>
        <w:t xml:space="preserve">All provisions of the Terms which by their nature should survive termination shall survive termination, including, without limitation, ownership provisions, warranty disclaimers, indemnity and limitations of liability. </w:t>
      </w:r>
    </w:p>
    <w:p w14:paraId="2DE00E8F" w14:textId="77777777" w:rsidR="00034BBA" w:rsidRPr="00034BBA" w:rsidRDefault="00034BBA" w:rsidP="00034BBA">
      <w:pPr>
        <w:pStyle w:val="NormalWeb"/>
        <w:shd w:val="clear" w:color="auto" w:fill="FFFFFF"/>
      </w:pPr>
      <w:r w:rsidRPr="00034BBA">
        <w:rPr>
          <w:rFonts w:ascii="Arial" w:hAnsi="Arial"/>
          <w:b/>
          <w:bCs/>
          <w:sz w:val="22"/>
          <w:szCs w:val="22"/>
        </w:rPr>
        <w:t xml:space="preserve">Links To Other Web Sites </w:t>
      </w:r>
    </w:p>
    <w:p w14:paraId="079B5806" w14:textId="77777777" w:rsidR="00034BBA" w:rsidRPr="00034BBA" w:rsidRDefault="00034BBA" w:rsidP="00034BBA">
      <w:pPr>
        <w:pStyle w:val="NormalWeb"/>
        <w:shd w:val="clear" w:color="auto" w:fill="FFFFFF"/>
      </w:pPr>
      <w:r w:rsidRPr="00034BBA">
        <w:rPr>
          <w:rFonts w:ascii="Arial" w:hAnsi="Arial"/>
          <w:sz w:val="22"/>
          <w:szCs w:val="22"/>
        </w:rPr>
        <w:t xml:space="preserve">Our Service may contain links to third </w:t>
      </w:r>
      <w:r w:rsidRPr="00034BBA">
        <w:rPr>
          <w:rFonts w:ascii="Arial" w:hAnsi="Arial"/>
          <w:sz w:val="22"/>
          <w:szCs w:val="22"/>
        </w:rPr>
        <w:softHyphen/>
        <w:t>party web sites or services that are not owned or controlled by This Is My Earth, Inc.</w:t>
      </w:r>
      <w:r w:rsidRPr="00034BBA">
        <w:rPr>
          <w:rFonts w:ascii="FreeSerif" w:hAnsi="FreeSerif" w:hint="eastAsia"/>
          <w:color w:val="999999"/>
          <w:sz w:val="22"/>
          <w:szCs w:val="22"/>
        </w:rPr>
        <w:t xml:space="preserve"> </w:t>
      </w:r>
    </w:p>
    <w:p w14:paraId="6D8C8A03" w14:textId="77777777" w:rsidR="00034BBA" w:rsidRPr="00034BBA" w:rsidRDefault="00034BBA" w:rsidP="00034BBA">
      <w:pPr>
        <w:pStyle w:val="NormalWeb"/>
        <w:shd w:val="clear" w:color="auto" w:fill="FFFFFF"/>
      </w:pPr>
      <w:r w:rsidRPr="00034BBA">
        <w:rPr>
          <w:rFonts w:ascii="Arial" w:hAnsi="Arial"/>
          <w:sz w:val="22"/>
          <w:szCs w:val="22"/>
        </w:rPr>
        <w:t xml:space="preserve">This Is My Earth, Inc. has no control over, and assumes no responsibility for, the content, privacy policies, or practices of any third party web sites or services. You further acknowledge and agree that This Is My Earth, Inc. shall not be responsible or liable, directly or indirectly, for any damage or loss caused or alleged to be caused by or in connection with use of or reliance on any such content, goods or services available on or through any such web sites or services. </w:t>
      </w:r>
    </w:p>
    <w:p w14:paraId="439778E5" w14:textId="77777777" w:rsidR="00034BBA" w:rsidRPr="00034BBA" w:rsidRDefault="00034BBA" w:rsidP="00034BBA">
      <w:pPr>
        <w:pStyle w:val="NormalWeb"/>
        <w:shd w:val="clear" w:color="auto" w:fill="FFFFFF"/>
      </w:pPr>
      <w:r w:rsidRPr="00034BBA">
        <w:rPr>
          <w:rFonts w:ascii="Arial" w:hAnsi="Arial"/>
          <w:sz w:val="22"/>
          <w:szCs w:val="22"/>
        </w:rPr>
        <w:lastRenderedPageBreak/>
        <w:t>We strongly advise you to read the terms and conditions and privacy policies of any third</w:t>
      </w:r>
      <w:r w:rsidRPr="00034BBA">
        <w:rPr>
          <w:rFonts w:ascii="Arial" w:hAnsi="Arial"/>
          <w:sz w:val="22"/>
          <w:szCs w:val="22"/>
        </w:rPr>
        <w:softHyphen/>
        <w:t xml:space="preserve"> party web sites or services that you visit. </w:t>
      </w:r>
    </w:p>
    <w:p w14:paraId="2505C0EF" w14:textId="77777777" w:rsidR="00034BBA" w:rsidRPr="00034BBA" w:rsidRDefault="00034BBA" w:rsidP="00034BBA">
      <w:pPr>
        <w:pStyle w:val="NormalWeb"/>
        <w:shd w:val="clear" w:color="auto" w:fill="FFFFFF"/>
      </w:pPr>
      <w:r w:rsidRPr="00034BBA">
        <w:rPr>
          <w:rFonts w:ascii="Arial" w:hAnsi="Arial"/>
          <w:b/>
          <w:bCs/>
          <w:sz w:val="22"/>
          <w:szCs w:val="22"/>
        </w:rPr>
        <w:t xml:space="preserve">Governing Law </w:t>
      </w:r>
    </w:p>
    <w:p w14:paraId="68C75F32" w14:textId="77777777" w:rsidR="00034BBA" w:rsidRPr="00034BBA" w:rsidRDefault="00034BBA" w:rsidP="00034BBA">
      <w:pPr>
        <w:pStyle w:val="NormalWeb"/>
        <w:shd w:val="clear" w:color="auto" w:fill="FFFFFF"/>
      </w:pPr>
      <w:r w:rsidRPr="00034BBA">
        <w:rPr>
          <w:rFonts w:ascii="Arial" w:hAnsi="Arial"/>
          <w:sz w:val="22"/>
          <w:szCs w:val="22"/>
        </w:rPr>
        <w:t>These Terms shall be governed and construed in accordance with the laws of USA</w:t>
      </w:r>
      <w:r w:rsidRPr="00034BBA">
        <w:rPr>
          <w:rFonts w:ascii="FreeSerif" w:hAnsi="FreeSerif"/>
          <w:color w:val="999999"/>
          <w:sz w:val="22"/>
          <w:szCs w:val="22"/>
        </w:rPr>
        <w:t>​</w:t>
      </w:r>
      <w:r w:rsidRPr="00034BBA">
        <w:rPr>
          <w:rFonts w:ascii="Arial" w:hAnsi="Arial"/>
          <w:sz w:val="22"/>
          <w:szCs w:val="22"/>
        </w:rPr>
        <w:t xml:space="preserve">without regard to its conflict of law provisions. </w:t>
      </w:r>
    </w:p>
    <w:p w14:paraId="439C0137" w14:textId="77777777" w:rsidR="00034BBA" w:rsidRPr="00034BBA" w:rsidRDefault="00034BBA" w:rsidP="00034BBA">
      <w:pPr>
        <w:pStyle w:val="NormalWeb"/>
        <w:shd w:val="clear" w:color="auto" w:fill="FFFFFF"/>
      </w:pPr>
      <w:r w:rsidRPr="00034BBA">
        <w:rPr>
          <w:rFonts w:ascii="Arial" w:hAnsi="Arial"/>
          <w:sz w:val="22"/>
          <w:szCs w:val="22"/>
        </w:rPr>
        <w:t xml:space="preserve">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between us regarding the Service. </w:t>
      </w:r>
    </w:p>
    <w:p w14:paraId="52E78514" w14:textId="77777777" w:rsidR="00034BBA" w:rsidRPr="00034BBA" w:rsidRDefault="00034BBA" w:rsidP="00034BBA">
      <w:pPr>
        <w:pStyle w:val="NormalWeb"/>
        <w:shd w:val="clear" w:color="auto" w:fill="FFFFFF"/>
      </w:pPr>
      <w:r w:rsidRPr="00034BBA">
        <w:rPr>
          <w:rFonts w:ascii="Arial" w:hAnsi="Arial"/>
          <w:b/>
          <w:bCs/>
          <w:sz w:val="22"/>
          <w:szCs w:val="22"/>
        </w:rPr>
        <w:t xml:space="preserve">Changes </w:t>
      </w:r>
    </w:p>
    <w:p w14:paraId="16E931E6" w14:textId="77777777" w:rsidR="00034BBA" w:rsidRPr="00034BBA" w:rsidRDefault="00034BBA" w:rsidP="00034BBA">
      <w:pPr>
        <w:pStyle w:val="NormalWeb"/>
        <w:shd w:val="clear" w:color="auto" w:fill="FFFFFF"/>
      </w:pPr>
      <w:r w:rsidRPr="00034BBA">
        <w:rPr>
          <w:rFonts w:ascii="Arial" w:hAnsi="Arial"/>
          <w:sz w:val="22"/>
          <w:szCs w:val="22"/>
        </w:rPr>
        <w:t>We reserve the right, at our sole discretion, to modify or replace these Terms at any time. If a revision is material we will try to provide at least 3</w:t>
      </w:r>
      <w:r w:rsidRPr="00034BBA">
        <w:rPr>
          <w:rFonts w:ascii="FreeSerif" w:hAnsi="FreeSerif"/>
          <w:sz w:val="22"/>
          <w:szCs w:val="22"/>
        </w:rPr>
        <w:t>​</w:t>
      </w:r>
      <w:r w:rsidRPr="00034BBA">
        <w:rPr>
          <w:rFonts w:ascii="Arial" w:hAnsi="Arial"/>
          <w:sz w:val="22"/>
          <w:szCs w:val="22"/>
        </w:rPr>
        <w:t xml:space="preserve">0 days notice prior to any new terms taking effect. What constitutes a material change will be determined at our sole discretion. </w:t>
      </w:r>
    </w:p>
    <w:p w14:paraId="0B2C1209" w14:textId="77777777" w:rsidR="00034BBA" w:rsidRDefault="00034BBA" w:rsidP="00034BBA">
      <w:pPr>
        <w:pStyle w:val="NormalWeb"/>
        <w:shd w:val="clear" w:color="auto" w:fill="FFFFFF"/>
        <w:rPr>
          <w:rFonts w:ascii="Arial" w:hAnsi="Arial"/>
          <w:sz w:val="22"/>
          <w:szCs w:val="22"/>
        </w:rPr>
      </w:pPr>
      <w:r w:rsidRPr="00034BBA">
        <w:rPr>
          <w:rFonts w:ascii="Arial" w:hAnsi="Arial"/>
          <w:sz w:val="22"/>
          <w:szCs w:val="22"/>
        </w:rPr>
        <w:t>By continuing to access or use our Service after those revisions become effective, you agree to be bound by the revised terms. If you do not agree to the new terms, please stop using the Service.</w:t>
      </w:r>
      <w:r>
        <w:rPr>
          <w:rFonts w:ascii="Arial" w:hAnsi="Arial"/>
          <w:sz w:val="22"/>
          <w:szCs w:val="22"/>
        </w:rPr>
        <w:t xml:space="preserve"> </w:t>
      </w:r>
    </w:p>
    <w:p w14:paraId="2EC87F66" w14:textId="77777777" w:rsidR="00034BBA" w:rsidRDefault="00034BBA" w:rsidP="008228BF">
      <w:pPr>
        <w:pStyle w:val="NormalWeb"/>
        <w:shd w:val="clear" w:color="auto" w:fill="FFFFFF"/>
        <w:rPr>
          <w:rFonts w:ascii="Times New Roman" w:hAnsi="Times New Roman"/>
          <w:sz w:val="24"/>
          <w:szCs w:val="24"/>
          <w:lang w:bidi="he-IL"/>
        </w:rPr>
      </w:pPr>
    </w:p>
    <w:p w14:paraId="563AEA42" w14:textId="77777777" w:rsidR="008228BF" w:rsidRDefault="008228BF" w:rsidP="008228BF">
      <w:pPr>
        <w:pStyle w:val="NormalWeb"/>
        <w:shd w:val="clear" w:color="auto" w:fill="FFFFFF"/>
      </w:pPr>
      <w:r>
        <w:rPr>
          <w:rFonts w:ascii="Arial" w:hAnsi="Arial"/>
          <w:b/>
          <w:bCs/>
          <w:sz w:val="22"/>
          <w:szCs w:val="22"/>
        </w:rPr>
        <w:t xml:space="preserve">Contact Us </w:t>
      </w:r>
    </w:p>
    <w:p w14:paraId="2D39CC68" w14:textId="77777777" w:rsidR="008228BF" w:rsidRDefault="008228BF" w:rsidP="008228BF">
      <w:pPr>
        <w:pStyle w:val="NormalWeb"/>
        <w:shd w:val="clear" w:color="auto" w:fill="FFFFFF"/>
      </w:pPr>
      <w:r>
        <w:rPr>
          <w:rFonts w:ascii="Arial" w:hAnsi="Arial"/>
          <w:sz w:val="22"/>
          <w:szCs w:val="22"/>
        </w:rPr>
        <w:t xml:space="preserve">If you have any questions about these Terms, please contact us. </w:t>
      </w:r>
    </w:p>
    <w:p w14:paraId="6F84D70C" w14:textId="77777777" w:rsidR="008228BF" w:rsidRDefault="008228BF" w:rsidP="0026448F">
      <w:pPr>
        <w:rPr>
          <w:rFonts w:ascii="Times New Roman" w:hAnsi="Times New Roman" w:cs="Times New Roman"/>
          <w:lang w:bidi="he-IL"/>
        </w:rPr>
      </w:pPr>
    </w:p>
    <w:p w14:paraId="716DD8DE" w14:textId="77777777" w:rsidR="0026448F" w:rsidRPr="0026448F" w:rsidRDefault="0026448F" w:rsidP="0026448F">
      <w:pPr>
        <w:rPr>
          <w:rFonts w:ascii="Times New Roman" w:hAnsi="Times New Roman" w:cs="Times New Roman"/>
          <w:lang w:bidi="he-IL"/>
        </w:rPr>
      </w:pPr>
    </w:p>
    <w:sectPr w:rsidR="0026448F" w:rsidRPr="0026448F" w:rsidSect="003C46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eeSerif">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F61"/>
    <w:multiLevelType w:val="hybridMultilevel"/>
    <w:tmpl w:val="341C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77098"/>
    <w:multiLevelType w:val="hybridMultilevel"/>
    <w:tmpl w:val="580A0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F69D9"/>
    <w:multiLevelType w:val="hybridMultilevel"/>
    <w:tmpl w:val="6E949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41"/>
    <w:rsid w:val="00014B41"/>
    <w:rsid w:val="00034BBA"/>
    <w:rsid w:val="000A349A"/>
    <w:rsid w:val="000F24FE"/>
    <w:rsid w:val="00110D43"/>
    <w:rsid w:val="002071C0"/>
    <w:rsid w:val="0026448F"/>
    <w:rsid w:val="002A68B4"/>
    <w:rsid w:val="003C46EC"/>
    <w:rsid w:val="003F66EA"/>
    <w:rsid w:val="00521B47"/>
    <w:rsid w:val="00556460"/>
    <w:rsid w:val="00565E5E"/>
    <w:rsid w:val="0057686B"/>
    <w:rsid w:val="006F063F"/>
    <w:rsid w:val="008228BF"/>
    <w:rsid w:val="00870B7D"/>
    <w:rsid w:val="00992AD7"/>
    <w:rsid w:val="009A5BB6"/>
    <w:rsid w:val="00A707C8"/>
    <w:rsid w:val="00BB587F"/>
    <w:rsid w:val="00D81021"/>
    <w:rsid w:val="00DA3147"/>
    <w:rsid w:val="00E37C40"/>
    <w:rsid w:val="00EE25D0"/>
    <w:rsid w:val="00F535D5"/>
    <w:rsid w:val="00F53C4E"/>
    <w:rsid w:val="00F561A2"/>
    <w:rsid w:val="00FE6CC0"/>
    <w:rsid w:val="00FE7D7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F2B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B41"/>
    <w:pPr>
      <w:ind w:left="720"/>
      <w:contextualSpacing/>
    </w:pPr>
  </w:style>
  <w:style w:type="paragraph" w:styleId="NormalWeb">
    <w:name w:val="Normal (Web)"/>
    <w:basedOn w:val="Normal"/>
    <w:uiPriority w:val="99"/>
    <w:semiHidden/>
    <w:unhideWhenUsed/>
    <w:rsid w:val="0026448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A349A"/>
    <w:rPr>
      <w:rFonts w:ascii="Tahoma" w:hAnsi="Tahoma" w:cs="Tahoma"/>
      <w:sz w:val="16"/>
      <w:szCs w:val="16"/>
    </w:rPr>
  </w:style>
  <w:style w:type="character" w:customStyle="1" w:styleId="BalloonTextChar">
    <w:name w:val="Balloon Text Char"/>
    <w:basedOn w:val="DefaultParagraphFont"/>
    <w:link w:val="BalloonText"/>
    <w:uiPriority w:val="99"/>
    <w:semiHidden/>
    <w:rsid w:val="000A349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B41"/>
    <w:pPr>
      <w:ind w:left="720"/>
      <w:contextualSpacing/>
    </w:pPr>
  </w:style>
  <w:style w:type="paragraph" w:styleId="NormalWeb">
    <w:name w:val="Normal (Web)"/>
    <w:basedOn w:val="Normal"/>
    <w:uiPriority w:val="99"/>
    <w:semiHidden/>
    <w:unhideWhenUsed/>
    <w:rsid w:val="0026448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A349A"/>
    <w:rPr>
      <w:rFonts w:ascii="Tahoma" w:hAnsi="Tahoma" w:cs="Tahoma"/>
      <w:sz w:val="16"/>
      <w:szCs w:val="16"/>
    </w:rPr>
  </w:style>
  <w:style w:type="character" w:customStyle="1" w:styleId="BalloonTextChar">
    <w:name w:val="Balloon Text Char"/>
    <w:basedOn w:val="DefaultParagraphFont"/>
    <w:link w:val="BalloonText"/>
    <w:uiPriority w:val="99"/>
    <w:semiHidden/>
    <w:rsid w:val="000A3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0484">
      <w:bodyDiv w:val="1"/>
      <w:marLeft w:val="0"/>
      <w:marRight w:val="0"/>
      <w:marTop w:val="0"/>
      <w:marBottom w:val="0"/>
      <w:divBdr>
        <w:top w:val="none" w:sz="0" w:space="0" w:color="auto"/>
        <w:left w:val="none" w:sz="0" w:space="0" w:color="auto"/>
        <w:bottom w:val="none" w:sz="0" w:space="0" w:color="auto"/>
        <w:right w:val="none" w:sz="0" w:space="0" w:color="auto"/>
      </w:divBdr>
      <w:divsChild>
        <w:div w:id="59527448">
          <w:marLeft w:val="0"/>
          <w:marRight w:val="0"/>
          <w:marTop w:val="0"/>
          <w:marBottom w:val="0"/>
          <w:divBdr>
            <w:top w:val="none" w:sz="0" w:space="0" w:color="auto"/>
            <w:left w:val="none" w:sz="0" w:space="0" w:color="auto"/>
            <w:bottom w:val="none" w:sz="0" w:space="0" w:color="auto"/>
            <w:right w:val="none" w:sz="0" w:space="0" w:color="auto"/>
          </w:divBdr>
          <w:divsChild>
            <w:div w:id="1850171956">
              <w:marLeft w:val="0"/>
              <w:marRight w:val="0"/>
              <w:marTop w:val="0"/>
              <w:marBottom w:val="0"/>
              <w:divBdr>
                <w:top w:val="none" w:sz="0" w:space="0" w:color="auto"/>
                <w:left w:val="none" w:sz="0" w:space="0" w:color="auto"/>
                <w:bottom w:val="none" w:sz="0" w:space="0" w:color="auto"/>
                <w:right w:val="none" w:sz="0" w:space="0" w:color="auto"/>
              </w:divBdr>
              <w:divsChild>
                <w:div w:id="1135292500">
                  <w:marLeft w:val="0"/>
                  <w:marRight w:val="0"/>
                  <w:marTop w:val="0"/>
                  <w:marBottom w:val="0"/>
                  <w:divBdr>
                    <w:top w:val="none" w:sz="0" w:space="0" w:color="auto"/>
                    <w:left w:val="none" w:sz="0" w:space="0" w:color="auto"/>
                    <w:bottom w:val="none" w:sz="0" w:space="0" w:color="auto"/>
                    <w:right w:val="none" w:sz="0" w:space="0" w:color="auto"/>
                  </w:divBdr>
                  <w:divsChild>
                    <w:div w:id="1528526574">
                      <w:marLeft w:val="0"/>
                      <w:marRight w:val="0"/>
                      <w:marTop w:val="0"/>
                      <w:marBottom w:val="0"/>
                      <w:divBdr>
                        <w:top w:val="none" w:sz="0" w:space="0" w:color="auto"/>
                        <w:left w:val="none" w:sz="0" w:space="0" w:color="auto"/>
                        <w:bottom w:val="none" w:sz="0" w:space="0" w:color="auto"/>
                        <w:right w:val="none" w:sz="0" w:space="0" w:color="auto"/>
                      </w:divBdr>
                    </w:div>
                  </w:divsChild>
                </w:div>
                <w:div w:id="1411581453">
                  <w:marLeft w:val="0"/>
                  <w:marRight w:val="0"/>
                  <w:marTop w:val="0"/>
                  <w:marBottom w:val="0"/>
                  <w:divBdr>
                    <w:top w:val="none" w:sz="0" w:space="0" w:color="auto"/>
                    <w:left w:val="none" w:sz="0" w:space="0" w:color="auto"/>
                    <w:bottom w:val="none" w:sz="0" w:space="0" w:color="auto"/>
                    <w:right w:val="none" w:sz="0" w:space="0" w:color="auto"/>
                  </w:divBdr>
                  <w:divsChild>
                    <w:div w:id="394353039">
                      <w:marLeft w:val="0"/>
                      <w:marRight w:val="0"/>
                      <w:marTop w:val="0"/>
                      <w:marBottom w:val="0"/>
                      <w:divBdr>
                        <w:top w:val="none" w:sz="0" w:space="0" w:color="auto"/>
                        <w:left w:val="none" w:sz="0" w:space="0" w:color="auto"/>
                        <w:bottom w:val="none" w:sz="0" w:space="0" w:color="auto"/>
                        <w:right w:val="none" w:sz="0" w:space="0" w:color="auto"/>
                      </w:divBdr>
                    </w:div>
                  </w:divsChild>
                </w:div>
                <w:div w:id="1282419905">
                  <w:marLeft w:val="0"/>
                  <w:marRight w:val="0"/>
                  <w:marTop w:val="0"/>
                  <w:marBottom w:val="0"/>
                  <w:divBdr>
                    <w:top w:val="none" w:sz="0" w:space="0" w:color="auto"/>
                    <w:left w:val="none" w:sz="0" w:space="0" w:color="auto"/>
                    <w:bottom w:val="none" w:sz="0" w:space="0" w:color="auto"/>
                    <w:right w:val="none" w:sz="0" w:space="0" w:color="auto"/>
                  </w:divBdr>
                  <w:divsChild>
                    <w:div w:id="5610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69629">
          <w:marLeft w:val="0"/>
          <w:marRight w:val="0"/>
          <w:marTop w:val="0"/>
          <w:marBottom w:val="0"/>
          <w:divBdr>
            <w:top w:val="none" w:sz="0" w:space="0" w:color="auto"/>
            <w:left w:val="none" w:sz="0" w:space="0" w:color="auto"/>
            <w:bottom w:val="none" w:sz="0" w:space="0" w:color="auto"/>
            <w:right w:val="none" w:sz="0" w:space="0" w:color="auto"/>
          </w:divBdr>
          <w:divsChild>
            <w:div w:id="1655066594">
              <w:marLeft w:val="0"/>
              <w:marRight w:val="0"/>
              <w:marTop w:val="0"/>
              <w:marBottom w:val="0"/>
              <w:divBdr>
                <w:top w:val="none" w:sz="0" w:space="0" w:color="auto"/>
                <w:left w:val="none" w:sz="0" w:space="0" w:color="auto"/>
                <w:bottom w:val="none" w:sz="0" w:space="0" w:color="auto"/>
                <w:right w:val="none" w:sz="0" w:space="0" w:color="auto"/>
              </w:divBdr>
              <w:divsChild>
                <w:div w:id="424807965">
                  <w:marLeft w:val="0"/>
                  <w:marRight w:val="0"/>
                  <w:marTop w:val="0"/>
                  <w:marBottom w:val="0"/>
                  <w:divBdr>
                    <w:top w:val="none" w:sz="0" w:space="0" w:color="auto"/>
                    <w:left w:val="none" w:sz="0" w:space="0" w:color="auto"/>
                    <w:bottom w:val="none" w:sz="0" w:space="0" w:color="auto"/>
                    <w:right w:val="none" w:sz="0" w:space="0" w:color="auto"/>
                  </w:divBdr>
                  <w:divsChild>
                    <w:div w:id="640690149">
                      <w:marLeft w:val="0"/>
                      <w:marRight w:val="0"/>
                      <w:marTop w:val="0"/>
                      <w:marBottom w:val="0"/>
                      <w:divBdr>
                        <w:top w:val="none" w:sz="0" w:space="0" w:color="auto"/>
                        <w:left w:val="none" w:sz="0" w:space="0" w:color="auto"/>
                        <w:bottom w:val="none" w:sz="0" w:space="0" w:color="auto"/>
                        <w:right w:val="none" w:sz="0" w:space="0" w:color="auto"/>
                      </w:divBdr>
                    </w:div>
                  </w:divsChild>
                </w:div>
                <w:div w:id="1575818621">
                  <w:marLeft w:val="0"/>
                  <w:marRight w:val="0"/>
                  <w:marTop w:val="0"/>
                  <w:marBottom w:val="0"/>
                  <w:divBdr>
                    <w:top w:val="none" w:sz="0" w:space="0" w:color="auto"/>
                    <w:left w:val="none" w:sz="0" w:space="0" w:color="auto"/>
                    <w:bottom w:val="none" w:sz="0" w:space="0" w:color="auto"/>
                    <w:right w:val="none" w:sz="0" w:space="0" w:color="auto"/>
                  </w:divBdr>
                  <w:divsChild>
                    <w:div w:id="1807119998">
                      <w:marLeft w:val="0"/>
                      <w:marRight w:val="0"/>
                      <w:marTop w:val="0"/>
                      <w:marBottom w:val="0"/>
                      <w:divBdr>
                        <w:top w:val="none" w:sz="0" w:space="0" w:color="auto"/>
                        <w:left w:val="none" w:sz="0" w:space="0" w:color="auto"/>
                        <w:bottom w:val="none" w:sz="0" w:space="0" w:color="auto"/>
                        <w:right w:val="none" w:sz="0" w:space="0" w:color="auto"/>
                      </w:divBdr>
                    </w:div>
                  </w:divsChild>
                </w:div>
                <w:div w:id="1235815382">
                  <w:marLeft w:val="0"/>
                  <w:marRight w:val="0"/>
                  <w:marTop w:val="0"/>
                  <w:marBottom w:val="0"/>
                  <w:divBdr>
                    <w:top w:val="none" w:sz="0" w:space="0" w:color="auto"/>
                    <w:left w:val="none" w:sz="0" w:space="0" w:color="auto"/>
                    <w:bottom w:val="none" w:sz="0" w:space="0" w:color="auto"/>
                    <w:right w:val="none" w:sz="0" w:space="0" w:color="auto"/>
                  </w:divBdr>
                  <w:divsChild>
                    <w:div w:id="2089764140">
                      <w:marLeft w:val="0"/>
                      <w:marRight w:val="0"/>
                      <w:marTop w:val="0"/>
                      <w:marBottom w:val="0"/>
                      <w:divBdr>
                        <w:top w:val="none" w:sz="0" w:space="0" w:color="auto"/>
                        <w:left w:val="none" w:sz="0" w:space="0" w:color="auto"/>
                        <w:bottom w:val="none" w:sz="0" w:space="0" w:color="auto"/>
                        <w:right w:val="none" w:sz="0" w:space="0" w:color="auto"/>
                      </w:divBdr>
                    </w:div>
                  </w:divsChild>
                </w:div>
                <w:div w:id="1589997835">
                  <w:marLeft w:val="0"/>
                  <w:marRight w:val="0"/>
                  <w:marTop w:val="0"/>
                  <w:marBottom w:val="0"/>
                  <w:divBdr>
                    <w:top w:val="none" w:sz="0" w:space="0" w:color="auto"/>
                    <w:left w:val="none" w:sz="0" w:space="0" w:color="auto"/>
                    <w:bottom w:val="none" w:sz="0" w:space="0" w:color="auto"/>
                    <w:right w:val="none" w:sz="0" w:space="0" w:color="auto"/>
                  </w:divBdr>
                  <w:divsChild>
                    <w:div w:id="6267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0517">
          <w:marLeft w:val="0"/>
          <w:marRight w:val="0"/>
          <w:marTop w:val="0"/>
          <w:marBottom w:val="0"/>
          <w:divBdr>
            <w:top w:val="none" w:sz="0" w:space="0" w:color="auto"/>
            <w:left w:val="none" w:sz="0" w:space="0" w:color="auto"/>
            <w:bottom w:val="none" w:sz="0" w:space="0" w:color="auto"/>
            <w:right w:val="none" w:sz="0" w:space="0" w:color="auto"/>
          </w:divBdr>
          <w:divsChild>
            <w:div w:id="781340113">
              <w:marLeft w:val="0"/>
              <w:marRight w:val="0"/>
              <w:marTop w:val="0"/>
              <w:marBottom w:val="0"/>
              <w:divBdr>
                <w:top w:val="none" w:sz="0" w:space="0" w:color="auto"/>
                <w:left w:val="none" w:sz="0" w:space="0" w:color="auto"/>
                <w:bottom w:val="none" w:sz="0" w:space="0" w:color="auto"/>
                <w:right w:val="none" w:sz="0" w:space="0" w:color="auto"/>
              </w:divBdr>
              <w:divsChild>
                <w:div w:id="535580655">
                  <w:marLeft w:val="0"/>
                  <w:marRight w:val="0"/>
                  <w:marTop w:val="0"/>
                  <w:marBottom w:val="0"/>
                  <w:divBdr>
                    <w:top w:val="none" w:sz="0" w:space="0" w:color="auto"/>
                    <w:left w:val="none" w:sz="0" w:space="0" w:color="auto"/>
                    <w:bottom w:val="none" w:sz="0" w:space="0" w:color="auto"/>
                    <w:right w:val="none" w:sz="0" w:space="0" w:color="auto"/>
                  </w:divBdr>
                  <w:divsChild>
                    <w:div w:id="12401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898</Words>
  <Characters>5125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Haifa</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 Shanas</dc:creator>
  <cp:lastModifiedBy>Uri Shanas</cp:lastModifiedBy>
  <cp:revision>5</cp:revision>
  <dcterms:created xsi:type="dcterms:W3CDTF">2015-12-07T11:40:00Z</dcterms:created>
  <dcterms:modified xsi:type="dcterms:W3CDTF">2015-12-15T15:25:00Z</dcterms:modified>
</cp:coreProperties>
</file>